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A84" w:rsidRPr="00AD13E6" w:rsidRDefault="00450A84" w:rsidP="00450A84">
      <w:pPr>
        <w:spacing w:line="560" w:lineRule="exact"/>
        <w:rPr>
          <w:rFonts w:ascii="方正黑体_GBK" w:eastAsia="方正黑体_GBK" w:hint="eastAsia"/>
          <w:sz w:val="28"/>
          <w:szCs w:val="28"/>
        </w:rPr>
      </w:pPr>
      <w:r w:rsidRPr="00AD13E6">
        <w:rPr>
          <w:rFonts w:ascii="宋体" w:eastAsia="宋体" w:hAnsi="宋体" w:cs="宋体" w:hint="eastAsia"/>
          <w:sz w:val="28"/>
          <w:szCs w:val="28"/>
        </w:rPr>
        <w:t>附件</w:t>
      </w:r>
      <w:r w:rsidRPr="00AD13E6">
        <w:rPr>
          <w:rFonts w:ascii="方正黑体_GBK" w:eastAsia="方正黑体_GBK" w:hint="eastAsia"/>
          <w:sz w:val="28"/>
          <w:szCs w:val="28"/>
        </w:rPr>
        <w:t>5</w:t>
      </w:r>
    </w:p>
    <w:p w:rsidR="00450A84" w:rsidRPr="00880DCB" w:rsidRDefault="00450A84" w:rsidP="00450A84">
      <w:pPr>
        <w:spacing w:line="560" w:lineRule="exact"/>
        <w:jc w:val="center"/>
        <w:rPr>
          <w:rFonts w:ascii="方正小标宋_GBK" w:eastAsia="方正小标宋_GBK" w:hint="eastAsia"/>
          <w:sz w:val="44"/>
          <w:szCs w:val="44"/>
        </w:rPr>
      </w:pPr>
      <w:r w:rsidRPr="00880DCB">
        <w:rPr>
          <w:rFonts w:ascii="宋体" w:eastAsia="宋体" w:hAnsi="宋体" w:cs="宋体" w:hint="eastAsia"/>
          <w:sz w:val="44"/>
          <w:szCs w:val="44"/>
        </w:rPr>
        <w:t>甘肃省律师协会</w:t>
      </w:r>
      <w:r w:rsidRPr="00880DCB">
        <w:rPr>
          <w:rFonts w:ascii="方正小标宋_GBK" w:eastAsia="方正小标宋_GBK" w:hint="eastAsia"/>
          <w:sz w:val="44"/>
          <w:szCs w:val="44"/>
        </w:rPr>
        <w:t>2012</w:t>
      </w:r>
      <w:r w:rsidRPr="00880DCB">
        <w:rPr>
          <w:rFonts w:ascii="宋体" w:eastAsia="宋体" w:hAnsi="宋体" w:cs="宋体" w:hint="eastAsia"/>
          <w:sz w:val="44"/>
          <w:szCs w:val="44"/>
        </w:rPr>
        <w:t>、</w:t>
      </w:r>
      <w:r w:rsidRPr="00880DCB">
        <w:rPr>
          <w:rFonts w:ascii="方正小标宋_GBK" w:eastAsia="方正小标宋_GBK" w:hint="eastAsia"/>
          <w:sz w:val="44"/>
          <w:szCs w:val="44"/>
        </w:rPr>
        <w:t>2013</w:t>
      </w:r>
      <w:r w:rsidRPr="00880DCB">
        <w:rPr>
          <w:rFonts w:ascii="宋体" w:eastAsia="宋体" w:hAnsi="宋体" w:cs="宋体" w:hint="eastAsia"/>
          <w:sz w:val="44"/>
          <w:szCs w:val="44"/>
        </w:rPr>
        <w:t>年度</w:t>
      </w:r>
    </w:p>
    <w:p w:rsidR="00450A84" w:rsidRPr="00880DCB" w:rsidRDefault="00450A84" w:rsidP="00450A84">
      <w:pPr>
        <w:spacing w:line="560" w:lineRule="exact"/>
        <w:jc w:val="center"/>
        <w:rPr>
          <w:rFonts w:ascii="方正小标宋_GBK" w:eastAsia="方正小标宋_GBK" w:hint="eastAsia"/>
          <w:sz w:val="44"/>
          <w:szCs w:val="44"/>
        </w:rPr>
      </w:pPr>
      <w:r w:rsidRPr="00880DCB">
        <w:rPr>
          <w:rFonts w:ascii="宋体" w:eastAsia="宋体" w:hAnsi="宋体" w:cs="宋体" w:hint="eastAsia"/>
          <w:sz w:val="44"/>
          <w:szCs w:val="44"/>
        </w:rPr>
        <w:t>十大民商事诉讼经典案例申报表</w:t>
      </w:r>
    </w:p>
    <w:p w:rsidR="00450A84" w:rsidRPr="00443A07" w:rsidRDefault="00450A84" w:rsidP="00450A84">
      <w:pPr>
        <w:spacing w:line="400" w:lineRule="exact"/>
        <w:rPr>
          <w:rFonts w:eastAsia="仿宋_GB2312"/>
          <w:snapToGrid w:val="0"/>
          <w:sz w:val="32"/>
          <w:szCs w:val="32"/>
        </w:rPr>
      </w:pPr>
    </w:p>
    <w:p w:rsidR="00450A84" w:rsidRPr="00443A07" w:rsidRDefault="00450A84" w:rsidP="00450A84">
      <w:pPr>
        <w:spacing w:line="400" w:lineRule="exact"/>
        <w:rPr>
          <w:rFonts w:eastAsia="仿宋_GB2312"/>
          <w:snapToGrid w:val="0"/>
          <w:sz w:val="32"/>
          <w:szCs w:val="32"/>
          <w:u w:val="single"/>
        </w:rPr>
      </w:pPr>
      <w:r w:rsidRPr="00443A07">
        <w:rPr>
          <w:rFonts w:eastAsia="仿宋_GB2312"/>
          <w:snapToGrid w:val="0"/>
          <w:sz w:val="32"/>
          <w:szCs w:val="32"/>
        </w:rPr>
        <w:t>申报单位（盖章）：</w:t>
      </w:r>
      <w:r w:rsidRPr="00443A07">
        <w:rPr>
          <w:rFonts w:eastAsia="仿宋_GB2312"/>
          <w:snapToGrid w:val="0"/>
          <w:sz w:val="32"/>
          <w:szCs w:val="32"/>
          <w:u w:val="single"/>
        </w:rPr>
        <w:t xml:space="preserve">           </w:t>
      </w:r>
      <w:r w:rsidRPr="00443A07">
        <w:rPr>
          <w:rFonts w:eastAsia="仿宋_GB2312"/>
          <w:snapToGrid w:val="0"/>
          <w:sz w:val="32"/>
          <w:szCs w:val="32"/>
        </w:rPr>
        <w:t>律师事务所</w:t>
      </w:r>
      <w:r w:rsidRPr="00443A07">
        <w:rPr>
          <w:rFonts w:eastAsia="仿宋_GB2312"/>
          <w:snapToGrid w:val="0"/>
          <w:sz w:val="32"/>
          <w:szCs w:val="32"/>
        </w:rPr>
        <w:t xml:space="preserve"> </w:t>
      </w:r>
      <w:r w:rsidRPr="00443A07">
        <w:rPr>
          <w:rFonts w:eastAsia="仿宋_GB2312"/>
          <w:snapToGrid w:val="0"/>
          <w:sz w:val="32"/>
          <w:szCs w:val="32"/>
        </w:rPr>
        <w:t>申报时间：</w:t>
      </w:r>
      <w:r w:rsidRPr="00443A07">
        <w:rPr>
          <w:rFonts w:eastAsia="仿宋_GB2312"/>
          <w:snapToGrid w:val="0"/>
          <w:sz w:val="32"/>
          <w:szCs w:val="32"/>
        </w:rPr>
        <w:t>2014</w:t>
      </w:r>
      <w:r w:rsidRPr="00443A07">
        <w:rPr>
          <w:rFonts w:eastAsia="仿宋_GB2312"/>
          <w:snapToGrid w:val="0"/>
          <w:sz w:val="32"/>
          <w:szCs w:val="32"/>
        </w:rPr>
        <w:t>年</w:t>
      </w:r>
      <w:r w:rsidRPr="00443A07">
        <w:rPr>
          <w:rFonts w:eastAsia="仿宋_GB2312"/>
          <w:snapToGrid w:val="0"/>
          <w:sz w:val="32"/>
          <w:szCs w:val="32"/>
        </w:rPr>
        <w:t xml:space="preserve">  </w:t>
      </w:r>
      <w:r w:rsidRPr="00443A07">
        <w:rPr>
          <w:rFonts w:eastAsia="仿宋_GB2312"/>
          <w:snapToGrid w:val="0"/>
          <w:sz w:val="32"/>
          <w:szCs w:val="32"/>
        </w:rPr>
        <w:t>月</w:t>
      </w:r>
      <w:r w:rsidRPr="00443A07">
        <w:rPr>
          <w:rFonts w:eastAsia="仿宋_GB2312"/>
          <w:snapToGrid w:val="0"/>
          <w:sz w:val="32"/>
          <w:szCs w:val="32"/>
        </w:rPr>
        <w:t xml:space="preserve">  </w:t>
      </w:r>
      <w:r w:rsidRPr="00443A07">
        <w:rPr>
          <w:rFonts w:eastAsia="仿宋_GB2312"/>
          <w:snapToGrid w:val="0"/>
          <w:sz w:val="32"/>
          <w:szCs w:val="32"/>
        </w:rPr>
        <w:t>日</w:t>
      </w:r>
      <w:r w:rsidRPr="00443A07">
        <w:rPr>
          <w:rFonts w:eastAsia="仿宋_GB2312"/>
          <w:snapToGrid w:val="0"/>
          <w:sz w:val="32"/>
          <w:szCs w:val="32"/>
        </w:rPr>
        <w:t xml:space="preserve">     </w:t>
      </w:r>
      <w:r w:rsidRPr="00443A07">
        <w:rPr>
          <w:rFonts w:eastAsia="仿宋_GB2312"/>
          <w:snapToGrid w:val="0"/>
          <w:sz w:val="32"/>
          <w:szCs w:val="32"/>
        </w:rPr>
        <w:t>联系人：</w:t>
      </w:r>
      <w:r w:rsidRPr="00443A07">
        <w:rPr>
          <w:rFonts w:eastAsia="仿宋_GB2312"/>
          <w:snapToGrid w:val="0"/>
          <w:sz w:val="32"/>
          <w:szCs w:val="32"/>
          <w:u w:val="single"/>
        </w:rPr>
        <w:t xml:space="preserve">          </w:t>
      </w:r>
      <w:r w:rsidRPr="00443A07">
        <w:rPr>
          <w:rFonts w:eastAsia="仿宋_GB2312"/>
          <w:snapToGrid w:val="0"/>
          <w:sz w:val="32"/>
          <w:szCs w:val="32"/>
        </w:rPr>
        <w:t xml:space="preserve">   </w:t>
      </w:r>
      <w:r w:rsidRPr="00443A07">
        <w:rPr>
          <w:rFonts w:eastAsia="仿宋_GB2312"/>
          <w:snapToGrid w:val="0"/>
          <w:sz w:val="32"/>
          <w:szCs w:val="32"/>
        </w:rPr>
        <w:t>联系电话：</w:t>
      </w:r>
      <w:r w:rsidRPr="00443A07">
        <w:rPr>
          <w:rFonts w:eastAsia="仿宋_GB2312"/>
          <w:snapToGrid w:val="0"/>
          <w:sz w:val="32"/>
          <w:szCs w:val="32"/>
          <w:u w:val="single"/>
        </w:rPr>
        <w:t xml:space="preserve">            </w:t>
      </w:r>
      <w:r w:rsidRPr="00443A07">
        <w:rPr>
          <w:rFonts w:eastAsia="仿宋_GB2312"/>
          <w:snapToGrid w:val="0"/>
          <w:sz w:val="32"/>
          <w:szCs w:val="32"/>
        </w:rPr>
        <w:t xml:space="preserve">   </w:t>
      </w:r>
      <w:r w:rsidRPr="00443A07">
        <w:rPr>
          <w:rFonts w:eastAsia="仿宋_GB2312"/>
          <w:snapToGrid w:val="0"/>
          <w:sz w:val="32"/>
          <w:szCs w:val="32"/>
        </w:rPr>
        <w:t>电邮：</w:t>
      </w:r>
      <w:r w:rsidRPr="00443A07">
        <w:rPr>
          <w:rFonts w:eastAsia="仿宋_GB2312"/>
          <w:snapToGrid w:val="0"/>
          <w:sz w:val="32"/>
          <w:szCs w:val="32"/>
          <w:u w:val="single"/>
        </w:rPr>
        <w:t xml:space="preserve">                </w:t>
      </w:r>
    </w:p>
    <w:p w:rsidR="00450A84" w:rsidRPr="00443A07" w:rsidRDefault="00450A84" w:rsidP="00450A84">
      <w:pPr>
        <w:spacing w:line="400" w:lineRule="exact"/>
        <w:rPr>
          <w:rFonts w:eastAsia="仿宋_GB2312"/>
          <w:snapToGrid w:val="0"/>
          <w:sz w:val="32"/>
          <w:szCs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05"/>
        <w:gridCol w:w="6825"/>
      </w:tblGrid>
      <w:tr w:rsidR="00450A84" w:rsidRPr="00443A07" w:rsidTr="00555A36">
        <w:trPr>
          <w:trHeight w:val="832"/>
        </w:trPr>
        <w:tc>
          <w:tcPr>
            <w:tcW w:w="2205" w:type="dxa"/>
            <w:vAlign w:val="center"/>
          </w:tcPr>
          <w:p w:rsidR="00450A84" w:rsidRPr="00443A07" w:rsidRDefault="00450A84" w:rsidP="00555A36">
            <w:pPr>
              <w:spacing w:line="300" w:lineRule="exact"/>
              <w:jc w:val="center"/>
              <w:rPr>
                <w:rFonts w:eastAsia="仿宋_GB2312"/>
                <w:snapToGrid w:val="0"/>
                <w:sz w:val="32"/>
                <w:szCs w:val="32"/>
              </w:rPr>
            </w:pPr>
            <w:r w:rsidRPr="00443A07">
              <w:rPr>
                <w:rFonts w:eastAsia="仿宋_GB2312"/>
                <w:snapToGrid w:val="0"/>
                <w:sz w:val="32"/>
                <w:szCs w:val="32"/>
              </w:rPr>
              <w:t>案件名称</w:t>
            </w:r>
          </w:p>
          <w:p w:rsidR="00450A84" w:rsidRPr="00443A07" w:rsidRDefault="00450A84" w:rsidP="00555A36">
            <w:pPr>
              <w:spacing w:line="300" w:lineRule="exact"/>
              <w:jc w:val="center"/>
              <w:rPr>
                <w:rFonts w:eastAsia="仿宋_GB2312"/>
                <w:snapToGrid w:val="0"/>
                <w:sz w:val="32"/>
                <w:szCs w:val="32"/>
              </w:rPr>
            </w:pPr>
            <w:r w:rsidRPr="00443A07">
              <w:rPr>
                <w:rFonts w:eastAsia="仿宋_GB2312"/>
                <w:snapToGrid w:val="0"/>
                <w:sz w:val="32"/>
                <w:szCs w:val="32"/>
              </w:rPr>
              <w:t>（当事人基本情况和案由）</w:t>
            </w:r>
          </w:p>
        </w:tc>
        <w:tc>
          <w:tcPr>
            <w:tcW w:w="6825" w:type="dxa"/>
            <w:vAlign w:val="center"/>
          </w:tcPr>
          <w:p w:rsidR="00450A84" w:rsidRPr="00443A07" w:rsidRDefault="00450A84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</w:p>
        </w:tc>
      </w:tr>
      <w:tr w:rsidR="00450A84" w:rsidRPr="00443A07" w:rsidTr="00555A36">
        <w:trPr>
          <w:trHeight w:val="615"/>
        </w:trPr>
        <w:tc>
          <w:tcPr>
            <w:tcW w:w="2205" w:type="dxa"/>
            <w:vAlign w:val="center"/>
          </w:tcPr>
          <w:p w:rsidR="00450A84" w:rsidRPr="00443A07" w:rsidRDefault="00450A84" w:rsidP="00555A36">
            <w:pPr>
              <w:spacing w:line="300" w:lineRule="exact"/>
              <w:jc w:val="center"/>
              <w:rPr>
                <w:rFonts w:eastAsia="仿宋_GB2312"/>
                <w:snapToGrid w:val="0"/>
                <w:sz w:val="32"/>
                <w:szCs w:val="32"/>
              </w:rPr>
            </w:pPr>
            <w:r w:rsidRPr="00443A07">
              <w:rPr>
                <w:rFonts w:eastAsia="仿宋_GB2312"/>
                <w:snapToGrid w:val="0"/>
                <w:sz w:val="32"/>
                <w:szCs w:val="32"/>
              </w:rPr>
              <w:t>裁判机构及案号</w:t>
            </w:r>
          </w:p>
        </w:tc>
        <w:tc>
          <w:tcPr>
            <w:tcW w:w="6825" w:type="dxa"/>
            <w:vAlign w:val="center"/>
          </w:tcPr>
          <w:p w:rsidR="00450A84" w:rsidRPr="00443A07" w:rsidRDefault="00450A84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</w:p>
        </w:tc>
      </w:tr>
      <w:tr w:rsidR="00450A84" w:rsidRPr="00443A07" w:rsidTr="00555A36">
        <w:trPr>
          <w:trHeight w:val="615"/>
        </w:trPr>
        <w:tc>
          <w:tcPr>
            <w:tcW w:w="2205" w:type="dxa"/>
            <w:vAlign w:val="center"/>
          </w:tcPr>
          <w:p w:rsidR="00450A84" w:rsidRPr="00443A07" w:rsidRDefault="00450A84" w:rsidP="00555A36">
            <w:pPr>
              <w:spacing w:line="300" w:lineRule="exact"/>
              <w:jc w:val="center"/>
              <w:rPr>
                <w:rFonts w:eastAsia="仿宋_GB2312"/>
                <w:snapToGrid w:val="0"/>
                <w:sz w:val="32"/>
                <w:szCs w:val="32"/>
              </w:rPr>
            </w:pPr>
            <w:r w:rsidRPr="00443A07">
              <w:rPr>
                <w:rFonts w:eastAsia="仿宋_GB2312"/>
                <w:snapToGrid w:val="0"/>
                <w:sz w:val="32"/>
                <w:szCs w:val="32"/>
              </w:rPr>
              <w:t>裁判时间</w:t>
            </w:r>
          </w:p>
        </w:tc>
        <w:tc>
          <w:tcPr>
            <w:tcW w:w="6825" w:type="dxa"/>
            <w:vAlign w:val="center"/>
          </w:tcPr>
          <w:p w:rsidR="00450A84" w:rsidRPr="00443A07" w:rsidRDefault="00450A84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</w:p>
        </w:tc>
      </w:tr>
      <w:tr w:rsidR="00450A84" w:rsidRPr="00443A07" w:rsidTr="00555A36">
        <w:trPr>
          <w:trHeight w:val="615"/>
        </w:trPr>
        <w:tc>
          <w:tcPr>
            <w:tcW w:w="2205" w:type="dxa"/>
            <w:vAlign w:val="center"/>
          </w:tcPr>
          <w:p w:rsidR="00450A84" w:rsidRPr="00443A07" w:rsidRDefault="00450A84" w:rsidP="00555A36">
            <w:pPr>
              <w:spacing w:line="300" w:lineRule="exact"/>
              <w:jc w:val="center"/>
              <w:rPr>
                <w:rFonts w:eastAsia="仿宋_GB2312"/>
                <w:snapToGrid w:val="0"/>
                <w:sz w:val="32"/>
                <w:szCs w:val="32"/>
              </w:rPr>
            </w:pPr>
            <w:r w:rsidRPr="00443A07">
              <w:rPr>
                <w:rFonts w:eastAsia="仿宋_GB2312"/>
                <w:snapToGrid w:val="0"/>
                <w:sz w:val="32"/>
                <w:szCs w:val="32"/>
              </w:rPr>
              <w:t>承办律师</w:t>
            </w:r>
          </w:p>
        </w:tc>
        <w:tc>
          <w:tcPr>
            <w:tcW w:w="6825" w:type="dxa"/>
            <w:vAlign w:val="center"/>
          </w:tcPr>
          <w:p w:rsidR="00450A84" w:rsidRPr="00443A07" w:rsidRDefault="00450A84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</w:p>
        </w:tc>
      </w:tr>
      <w:tr w:rsidR="00450A84" w:rsidRPr="00443A07" w:rsidTr="00555A36">
        <w:trPr>
          <w:trHeight w:val="446"/>
        </w:trPr>
        <w:tc>
          <w:tcPr>
            <w:tcW w:w="2205" w:type="dxa"/>
            <w:vAlign w:val="center"/>
          </w:tcPr>
          <w:p w:rsidR="00450A84" w:rsidRPr="00443A07" w:rsidRDefault="00450A84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  <w:r w:rsidRPr="00443A07">
              <w:rPr>
                <w:rFonts w:eastAsia="仿宋_GB2312"/>
                <w:snapToGrid w:val="0"/>
                <w:sz w:val="32"/>
                <w:szCs w:val="32"/>
              </w:rPr>
              <w:t>案情摘要（从申报案件生效法律文书中提炼，</w:t>
            </w:r>
            <w:r w:rsidRPr="00443A07">
              <w:rPr>
                <w:rFonts w:eastAsia="仿宋_GB2312"/>
                <w:snapToGrid w:val="0"/>
                <w:sz w:val="32"/>
                <w:szCs w:val="32"/>
              </w:rPr>
              <w:t>1500</w:t>
            </w:r>
            <w:r w:rsidRPr="00443A07">
              <w:rPr>
                <w:rFonts w:eastAsia="仿宋_GB2312"/>
                <w:snapToGrid w:val="0"/>
                <w:sz w:val="32"/>
                <w:szCs w:val="32"/>
              </w:rPr>
              <w:t>字以内）</w:t>
            </w:r>
          </w:p>
        </w:tc>
        <w:tc>
          <w:tcPr>
            <w:tcW w:w="6825" w:type="dxa"/>
            <w:vAlign w:val="center"/>
          </w:tcPr>
          <w:p w:rsidR="00450A84" w:rsidRPr="00443A07" w:rsidRDefault="00450A84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</w:p>
          <w:p w:rsidR="00450A84" w:rsidRPr="00443A07" w:rsidRDefault="00450A84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</w:p>
          <w:p w:rsidR="00450A84" w:rsidRPr="00443A07" w:rsidRDefault="00450A84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</w:p>
          <w:p w:rsidR="00450A84" w:rsidRPr="00443A07" w:rsidRDefault="00450A84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</w:p>
          <w:p w:rsidR="00450A84" w:rsidRPr="00443A07" w:rsidRDefault="00450A84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</w:p>
          <w:p w:rsidR="00450A84" w:rsidRPr="00443A07" w:rsidRDefault="00450A84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</w:p>
          <w:p w:rsidR="00450A84" w:rsidRPr="00443A07" w:rsidRDefault="00450A84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</w:p>
          <w:p w:rsidR="00450A84" w:rsidRPr="00443A07" w:rsidRDefault="00450A84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</w:p>
          <w:p w:rsidR="00450A84" w:rsidRPr="00443A07" w:rsidRDefault="00450A84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</w:p>
          <w:p w:rsidR="00450A84" w:rsidRPr="00443A07" w:rsidRDefault="00450A84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</w:p>
          <w:p w:rsidR="00450A84" w:rsidRPr="00443A07" w:rsidRDefault="00450A84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</w:p>
        </w:tc>
      </w:tr>
      <w:tr w:rsidR="00450A84" w:rsidRPr="00443A07" w:rsidTr="00555A36">
        <w:trPr>
          <w:trHeight w:val="466"/>
        </w:trPr>
        <w:tc>
          <w:tcPr>
            <w:tcW w:w="2205" w:type="dxa"/>
            <w:vAlign w:val="center"/>
          </w:tcPr>
          <w:p w:rsidR="00450A84" w:rsidRPr="00443A07" w:rsidRDefault="00450A84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  <w:r w:rsidRPr="00443A07">
              <w:rPr>
                <w:rFonts w:eastAsia="仿宋_GB2312"/>
                <w:snapToGrid w:val="0"/>
                <w:sz w:val="32"/>
                <w:szCs w:val="32"/>
              </w:rPr>
              <w:t>申报理由（参照案例申报条件要求提出，重点阐明承办律师发挥的作用、体现的专业水准和取得的成效，</w:t>
            </w:r>
            <w:r w:rsidRPr="00443A07">
              <w:rPr>
                <w:rFonts w:eastAsia="仿宋_GB2312"/>
                <w:snapToGrid w:val="0"/>
                <w:sz w:val="32"/>
                <w:szCs w:val="32"/>
              </w:rPr>
              <w:t>1500</w:t>
            </w:r>
            <w:r w:rsidRPr="00443A07">
              <w:rPr>
                <w:rFonts w:eastAsia="仿宋_GB2312"/>
                <w:snapToGrid w:val="0"/>
                <w:sz w:val="32"/>
                <w:szCs w:val="32"/>
              </w:rPr>
              <w:t>字以内）</w:t>
            </w:r>
          </w:p>
        </w:tc>
        <w:tc>
          <w:tcPr>
            <w:tcW w:w="6825" w:type="dxa"/>
            <w:vAlign w:val="center"/>
          </w:tcPr>
          <w:p w:rsidR="00450A84" w:rsidRPr="00443A07" w:rsidRDefault="00450A84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</w:p>
          <w:p w:rsidR="00450A84" w:rsidRPr="00443A07" w:rsidRDefault="00450A84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</w:p>
          <w:p w:rsidR="00450A84" w:rsidRPr="00443A07" w:rsidRDefault="00450A84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</w:p>
          <w:p w:rsidR="00450A84" w:rsidRPr="00443A07" w:rsidRDefault="00450A84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</w:p>
          <w:p w:rsidR="00450A84" w:rsidRPr="00443A07" w:rsidRDefault="00450A84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</w:p>
          <w:p w:rsidR="00450A84" w:rsidRPr="00443A07" w:rsidRDefault="00450A84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</w:p>
          <w:p w:rsidR="00450A84" w:rsidRPr="00443A07" w:rsidRDefault="00450A84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</w:p>
          <w:p w:rsidR="00450A84" w:rsidRPr="00443A07" w:rsidRDefault="00450A84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</w:p>
          <w:p w:rsidR="00450A84" w:rsidRPr="00443A07" w:rsidRDefault="00450A84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</w:p>
          <w:p w:rsidR="00450A84" w:rsidRPr="00443A07" w:rsidRDefault="00450A84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</w:p>
          <w:p w:rsidR="00450A84" w:rsidRPr="00443A07" w:rsidRDefault="00450A84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</w:p>
        </w:tc>
      </w:tr>
    </w:tbl>
    <w:p w:rsidR="00A94136" w:rsidRPr="00450A84" w:rsidRDefault="00450A84" w:rsidP="00450A84">
      <w:pPr>
        <w:ind w:firstLineChars="200" w:firstLine="640"/>
        <w:rPr>
          <w:rFonts w:eastAsia="仿宋_GB2312"/>
          <w:snapToGrid w:val="0"/>
          <w:sz w:val="32"/>
          <w:szCs w:val="32"/>
        </w:rPr>
      </w:pPr>
      <w:r w:rsidRPr="00443A07">
        <w:rPr>
          <w:rFonts w:eastAsia="仿宋_GB2312"/>
          <w:snapToGrid w:val="0"/>
          <w:sz w:val="32"/>
          <w:szCs w:val="32"/>
        </w:rPr>
        <w:t>注：文字用仿宋小</w:t>
      </w:r>
      <w:r w:rsidRPr="00443A07">
        <w:rPr>
          <w:rFonts w:eastAsia="仿宋_GB2312"/>
          <w:snapToGrid w:val="0"/>
          <w:sz w:val="32"/>
          <w:szCs w:val="32"/>
        </w:rPr>
        <w:t>4</w:t>
      </w:r>
      <w:r w:rsidRPr="00443A07">
        <w:rPr>
          <w:rFonts w:eastAsia="仿宋_GB2312"/>
          <w:snapToGrid w:val="0"/>
          <w:sz w:val="32"/>
          <w:szCs w:val="32"/>
        </w:rPr>
        <w:t>号字体。</w:t>
      </w:r>
      <w:bookmarkStart w:id="0" w:name="_GoBack"/>
      <w:bookmarkEnd w:id="0"/>
    </w:p>
    <w:sectPr w:rsidR="00A94136" w:rsidRPr="00450A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2459" w:rsidRDefault="00642459" w:rsidP="00450A84">
      <w:r>
        <w:separator/>
      </w:r>
    </w:p>
  </w:endnote>
  <w:endnote w:type="continuationSeparator" w:id="0">
    <w:p w:rsidR="00642459" w:rsidRDefault="00642459" w:rsidP="00450A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黑体_GBK">
    <w:altName w:val="Bored"/>
    <w:charset w:val="86"/>
    <w:family w:val="script"/>
    <w:pitch w:val="fixed"/>
    <w:sig w:usb0="00000000" w:usb1="080E0000" w:usb2="00000010" w:usb3="00000000" w:csb0="00040000" w:csb1="00000000"/>
  </w:font>
  <w:font w:name="方正小标宋_GBK">
    <w:altName w:val="Bored"/>
    <w:charset w:val="86"/>
    <w:family w:val="script"/>
    <w:pitch w:val="fixed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2459" w:rsidRDefault="00642459" w:rsidP="00450A84">
      <w:r>
        <w:separator/>
      </w:r>
    </w:p>
  </w:footnote>
  <w:footnote w:type="continuationSeparator" w:id="0">
    <w:p w:rsidR="00642459" w:rsidRDefault="00642459" w:rsidP="00450A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BC7"/>
    <w:rsid w:val="001B0697"/>
    <w:rsid w:val="003E3BC7"/>
    <w:rsid w:val="00450A84"/>
    <w:rsid w:val="00642459"/>
    <w:rsid w:val="00985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A84"/>
    <w:pPr>
      <w:ind w:firstLine="360"/>
    </w:pPr>
    <w:rPr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50A84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ind w:firstLine="0"/>
      <w:jc w:val="center"/>
    </w:pPr>
    <w:rPr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50A8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50A84"/>
    <w:pPr>
      <w:widowControl w:val="0"/>
      <w:tabs>
        <w:tab w:val="center" w:pos="4153"/>
        <w:tab w:val="right" w:pos="8306"/>
      </w:tabs>
      <w:snapToGrid w:val="0"/>
      <w:ind w:firstLine="0"/>
    </w:pPr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50A84"/>
    <w:rPr>
      <w:sz w:val="18"/>
      <w:szCs w:val="18"/>
    </w:rPr>
  </w:style>
  <w:style w:type="paragraph" w:customStyle="1" w:styleId="Char1">
    <w:name w:val="Char"/>
    <w:basedOn w:val="a"/>
    <w:rsid w:val="00450A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A84"/>
    <w:pPr>
      <w:ind w:firstLine="360"/>
    </w:pPr>
    <w:rPr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50A84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ind w:firstLine="0"/>
      <w:jc w:val="center"/>
    </w:pPr>
    <w:rPr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50A8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50A84"/>
    <w:pPr>
      <w:widowControl w:val="0"/>
      <w:tabs>
        <w:tab w:val="center" w:pos="4153"/>
        <w:tab w:val="right" w:pos="8306"/>
      </w:tabs>
      <w:snapToGrid w:val="0"/>
      <w:ind w:firstLine="0"/>
    </w:pPr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50A84"/>
    <w:rPr>
      <w:sz w:val="18"/>
      <w:szCs w:val="18"/>
    </w:rPr>
  </w:style>
  <w:style w:type="paragraph" w:customStyle="1" w:styleId="Char1">
    <w:name w:val="Char"/>
    <w:basedOn w:val="a"/>
    <w:rsid w:val="00450A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264</Characters>
  <Application>Microsoft Office Word</Application>
  <DocSecurity>0</DocSecurity>
  <Lines>2</Lines>
  <Paragraphs>1</Paragraphs>
  <ScaleCrop>false</ScaleCrop>
  <Company>Microsoft</Company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2</cp:revision>
  <dcterms:created xsi:type="dcterms:W3CDTF">2014-04-04T07:59:00Z</dcterms:created>
  <dcterms:modified xsi:type="dcterms:W3CDTF">2014-04-04T07:59:00Z</dcterms:modified>
</cp:coreProperties>
</file>